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3"/>
      </w:tblGrid>
      <w:tr w:rsidR="00FE75EC" w:rsidTr="00FE75EC">
        <w:trPr>
          <w:trHeight w:val="2736"/>
        </w:trPr>
        <w:tc>
          <w:tcPr>
            <w:tcW w:w="10903" w:type="dxa"/>
          </w:tcPr>
          <w:p w:rsidR="00FE75EC" w:rsidRPr="009129B5" w:rsidRDefault="00FE75EC" w:rsidP="00FE75EC">
            <w:pPr>
              <w:jc w:val="center"/>
              <w:rPr>
                <w:rFonts w:asciiTheme="majorBidi" w:hAnsiTheme="majorBidi" w:cs="B Mitra"/>
                <w:sz w:val="32"/>
                <w:szCs w:val="32"/>
                <w:rtl/>
              </w:rPr>
            </w:pPr>
            <w:r w:rsidRPr="009129B5">
              <w:rPr>
                <w:rFonts w:asciiTheme="majorBidi" w:hAnsiTheme="majorBidi" w:cs="B Mitra" w:hint="cs"/>
                <w:sz w:val="32"/>
                <w:szCs w:val="32"/>
                <w:rtl/>
              </w:rPr>
              <w:t>چک لیست نظارتی داروخانه مرکزخدمات جامع سلامت</w:t>
            </w:r>
          </w:p>
          <w:p w:rsidR="00FE75EC" w:rsidRDefault="00FE75EC" w:rsidP="00FE75EC">
            <w:pPr>
              <w:tabs>
                <w:tab w:val="left" w:pos="3570"/>
                <w:tab w:val="right" w:pos="9360"/>
              </w:tabs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نام مرکز:                                                                  پزشکان مرکز:</w:t>
            </w:r>
          </w:p>
          <w:p w:rsidR="00FE75EC" w:rsidRDefault="00FE75EC" w:rsidP="00FE75EC">
            <w:pPr>
              <w:tabs>
                <w:tab w:val="left" w:pos="3570"/>
                <w:tab w:val="right" w:pos="9360"/>
              </w:tabs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داروساز طرف قرارداد:                                                   نام دارویار</w:t>
            </w:r>
            <w:r w:rsidR="00AE3A1B"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/دارویاران </w:t>
            </w:r>
            <w:bookmarkStart w:id="0" w:name="_GoBack"/>
            <w:bookmarkEnd w:id="0"/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:</w:t>
            </w:r>
          </w:p>
          <w:p w:rsidR="00FE75EC" w:rsidRDefault="004320D8" w:rsidP="00AE3A1B">
            <w:pPr>
              <w:tabs>
                <w:tab w:val="center" w:pos="5343"/>
                <w:tab w:val="right" w:pos="10687"/>
              </w:tabs>
              <w:rPr>
                <w:rFonts w:asciiTheme="majorBidi" w:hAnsiTheme="majorBidi" w:cs="B Mitra"/>
                <w:sz w:val="32"/>
                <w:szCs w:val="32"/>
              </w:rPr>
            </w:pPr>
            <w:r>
              <w:rPr>
                <w:rFonts w:asciiTheme="majorBidi" w:hAnsiTheme="majorBidi" w:cs="B Mitra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تاریخ بازدید:</w:t>
            </w:r>
            <w:r>
              <w:rPr>
                <w:rFonts w:asciiTheme="majorBidi" w:hAnsiTheme="majorBidi" w:cs="B Mitra"/>
                <w:sz w:val="28"/>
                <w:szCs w:val="28"/>
                <w:rtl/>
              </w:rPr>
              <w:tab/>
            </w:r>
            <w:r w:rsidR="00AE3A1B">
              <w:rPr>
                <w:rFonts w:asciiTheme="majorBidi" w:hAnsiTheme="majorBidi" w:cs="B Mitra" w:hint="cs"/>
                <w:sz w:val="28"/>
                <w:szCs w:val="28"/>
                <w:rtl/>
              </w:rPr>
              <w:t>داروخانه مستقر/غیرمستقر</w:t>
            </w:r>
            <w:r w:rsidR="00FE75EC">
              <w:rPr>
                <w:rFonts w:asciiTheme="majorBidi" w:hAnsiTheme="majorBidi" w:cs="B Mitra" w:hint="cs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="B Mitra"/>
                <w:sz w:val="28"/>
                <w:szCs w:val="28"/>
              </w:rPr>
              <w:t xml:space="preserve">        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229"/>
        <w:tblW w:w="10918" w:type="dxa"/>
        <w:tblLook w:val="04A0" w:firstRow="1" w:lastRow="0" w:firstColumn="1" w:lastColumn="0" w:noHBand="0" w:noVBand="1"/>
      </w:tblPr>
      <w:tblGrid>
        <w:gridCol w:w="1260"/>
        <w:gridCol w:w="1288"/>
        <w:gridCol w:w="7622"/>
        <w:gridCol w:w="748"/>
      </w:tblGrid>
      <w:tr w:rsidR="005F24E9" w:rsidRPr="0063150F" w:rsidTr="00CD25DF">
        <w:trPr>
          <w:trHeight w:val="128"/>
        </w:trPr>
        <w:tc>
          <w:tcPr>
            <w:tcW w:w="2548" w:type="dxa"/>
            <w:gridSpan w:val="2"/>
          </w:tcPr>
          <w:p w:rsidR="005F24E9" w:rsidRPr="0063150F" w:rsidRDefault="005F24E9" w:rsidP="00CD25DF">
            <w:pPr>
              <w:jc w:val="center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امتیاز</w:t>
            </w:r>
          </w:p>
        </w:tc>
        <w:tc>
          <w:tcPr>
            <w:tcW w:w="7622" w:type="dxa"/>
            <w:vMerge w:val="restart"/>
          </w:tcPr>
          <w:p w:rsidR="005F24E9" w:rsidRPr="0063150F" w:rsidRDefault="005F24E9" w:rsidP="00CD25DF">
            <w:pPr>
              <w:jc w:val="center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موارد پایش</w:t>
            </w:r>
          </w:p>
        </w:tc>
        <w:tc>
          <w:tcPr>
            <w:tcW w:w="748" w:type="dxa"/>
            <w:vMerge w:val="restart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F24E9" w:rsidRPr="0063150F" w:rsidTr="00CD25DF">
        <w:trPr>
          <w:trHeight w:val="161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کسب شده</w:t>
            </w:r>
          </w:p>
        </w:tc>
        <w:tc>
          <w:tcPr>
            <w:tcW w:w="128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مورد انتظار</w:t>
            </w:r>
          </w:p>
        </w:tc>
        <w:tc>
          <w:tcPr>
            <w:tcW w:w="7622" w:type="dxa"/>
            <w:vMerge/>
          </w:tcPr>
          <w:p w:rsidR="005F24E9" w:rsidRPr="0063150F" w:rsidRDefault="005F24E9" w:rsidP="00CD25DF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</w:tc>
        <w:tc>
          <w:tcPr>
            <w:tcW w:w="748" w:type="dxa"/>
            <w:vMerge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</w:tr>
      <w:tr w:rsidR="005F24E9" w:rsidRPr="0063150F" w:rsidTr="00CD25DF">
        <w:trPr>
          <w:trHeight w:val="128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وضع ظاهری </w:t>
            </w:r>
            <w:r>
              <w:rPr>
                <w:rFonts w:asciiTheme="majorBidi" w:hAnsiTheme="majorBidi" w:cs="B Mitra"/>
                <w:sz w:val="28"/>
                <w:szCs w:val="28"/>
                <w:rtl/>
              </w:rPr>
              <w:t>داروخانه و قفسه های دارویی منظم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، </w:t>
            </w:r>
            <w:r w:rsidR="00271A54">
              <w:rPr>
                <w:rFonts w:asciiTheme="majorBidi" w:hAnsiTheme="majorBidi" w:cs="B Mitra"/>
                <w:sz w:val="28"/>
                <w:szCs w:val="28"/>
                <w:rtl/>
              </w:rPr>
              <w:t>مرتب و تمیز است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5F24E9" w:rsidRPr="0063150F" w:rsidTr="00CD25DF">
        <w:trPr>
          <w:trHeight w:val="128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شرایط نگهداری دارو در داروخانه استاندارد می باشد(دما.نور.رطوبت.نظافت و...)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2</w:t>
            </w:r>
          </w:p>
        </w:tc>
      </w:tr>
      <w:tr w:rsidR="005F24E9" w:rsidRPr="0063150F" w:rsidTr="00CD25DF">
        <w:trPr>
          <w:trHeight w:val="128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داروها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در قفسه ها طوری چیده می شوند که داروهای قدیمی تر در د</w:t>
            </w:r>
            <w:r w:rsidR="00271A54">
              <w:rPr>
                <w:rFonts w:asciiTheme="majorBidi" w:hAnsiTheme="majorBidi" w:cs="B Mitra"/>
                <w:sz w:val="28"/>
                <w:szCs w:val="28"/>
                <w:rtl/>
              </w:rPr>
              <w:t>سترس بوده و زودتر توزیع می شوند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3</w:t>
            </w:r>
          </w:p>
        </w:tc>
      </w:tr>
      <w:tr w:rsidR="005F24E9" w:rsidRPr="0063150F" w:rsidTr="00CD25DF">
        <w:trPr>
          <w:trHeight w:val="145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داروخا</w:t>
            </w:r>
            <w:r w:rsidR="00271A54">
              <w:rPr>
                <w:rFonts w:asciiTheme="majorBidi" w:hAnsiTheme="majorBidi" w:cs="B Mitra"/>
                <w:sz w:val="28"/>
                <w:szCs w:val="28"/>
                <w:rtl/>
              </w:rPr>
              <w:t>نه دارای رطوبت سنج و دماسنج هست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4</w:t>
            </w:r>
          </w:p>
        </w:tc>
      </w:tr>
      <w:tr w:rsidR="005F24E9" w:rsidRPr="0063150F" w:rsidTr="00CD25DF">
        <w:trPr>
          <w:trHeight w:val="80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درجه حرارت همه روزه د</w:t>
            </w:r>
            <w:r w:rsidR="00271A54">
              <w:rPr>
                <w:rFonts w:asciiTheme="majorBidi" w:hAnsiTheme="majorBidi" w:cs="B Mitra"/>
                <w:sz w:val="28"/>
                <w:szCs w:val="28"/>
                <w:rtl/>
              </w:rPr>
              <w:t>رفرم مخصوص ثبت و بایگانی می شود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5</w:t>
            </w:r>
          </w:p>
        </w:tc>
      </w:tr>
      <w:tr w:rsidR="005F24E9" w:rsidRPr="0063150F" w:rsidTr="00CD25DF">
        <w:trPr>
          <w:trHeight w:val="193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2A33CB"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درهنگام بازدید داروساز(داروخانه خارج مرکز)یا پزشک مرکز</w:t>
            </w:r>
            <w:r w:rsidR="00271A54">
              <w:rPr>
                <w:rFonts w:asciiTheme="majorBidi" w:hAnsiTheme="majorBidi" w:cs="B Mitra"/>
                <w:sz w:val="28"/>
                <w:szCs w:val="28"/>
                <w:rtl/>
              </w:rPr>
              <w:t>(داروخانه داخل مرکز) حضور دارند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6</w:t>
            </w:r>
          </w:p>
        </w:tc>
      </w:tr>
      <w:tr w:rsidR="005F24E9" w:rsidRPr="0063150F" w:rsidTr="00CD25DF">
        <w:trPr>
          <w:trHeight w:val="161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E722AB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3F412E">
              <w:rPr>
                <w:rFonts w:asciiTheme="majorBidi" w:hAnsiTheme="majorBidi" w:cs="B Mitra" w:hint="cs"/>
                <w:sz w:val="28"/>
                <w:szCs w:val="28"/>
                <w:rtl/>
              </w:rPr>
              <w:t>خدمات دارویی مرکز در در شیفت های کاری منطبق با فعالیت پزشک ارایه می شود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7</w:t>
            </w:r>
          </w:p>
        </w:tc>
      </w:tr>
      <w:tr w:rsidR="005F24E9" w:rsidRPr="0063150F" w:rsidTr="00CD25DF">
        <w:trPr>
          <w:trHeight w:val="145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دارویار</w:t>
            </w:r>
            <w:r w:rsidR="00084A50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روپوش سفید دارد و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مهارت و اطلاعات کافی دارند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8</w:t>
            </w:r>
          </w:p>
        </w:tc>
      </w:tr>
      <w:tr w:rsidR="005F24E9" w:rsidRPr="0063150F" w:rsidTr="00CD25DF">
        <w:trPr>
          <w:trHeight w:val="289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دارویار دستورات دارو</w:t>
            </w:r>
            <w:r w:rsidR="00271A54">
              <w:rPr>
                <w:rFonts w:asciiTheme="majorBidi" w:hAnsiTheme="majorBidi" w:cs="B Mitra"/>
                <w:sz w:val="28"/>
                <w:szCs w:val="28"/>
                <w:rtl/>
              </w:rPr>
              <w:t>یی را برروی داروها درج می نماید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9</w:t>
            </w:r>
          </w:p>
        </w:tc>
      </w:tr>
      <w:tr w:rsidR="005F24E9" w:rsidRPr="0063150F" w:rsidTr="00CD25DF">
        <w:trPr>
          <w:trHeight w:val="273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قیمت گذاری نسخ دارویی</w:t>
            </w:r>
            <w:r w:rsidR="004F5710"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در حضور بیمار و براساس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تعرفه های بیمه خدمات درمانی رعایت می شود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10</w:t>
            </w:r>
          </w:p>
        </w:tc>
      </w:tr>
      <w:tr w:rsidR="005F24E9" w:rsidRPr="0063150F" w:rsidTr="00CD25DF">
        <w:trPr>
          <w:trHeight w:val="289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نسخ با خودکار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یا پرفراژ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قیمت گذاری می شود.</w:t>
            </w:r>
            <w:r w:rsidR="00271A54">
              <w:rPr>
                <w:rFonts w:asciiTheme="majorBidi" w:hAnsiTheme="majorBidi" w:cs="B Mitra" w:hint="cs"/>
                <w:sz w:val="28"/>
                <w:szCs w:val="28"/>
                <w:rtl/>
              </w:rPr>
              <w:t>(عدم تصحیح قیمت گذاری)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11</w:t>
            </w:r>
          </w:p>
        </w:tc>
      </w:tr>
      <w:tr w:rsidR="005F24E9" w:rsidRPr="0063150F" w:rsidTr="00CD25DF">
        <w:trPr>
          <w:trHeight w:val="273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5F24E9" w:rsidRPr="0063150F" w:rsidRDefault="005F24E9" w:rsidP="00355941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EE6609">
              <w:rPr>
                <w:rFonts w:asciiTheme="majorBidi" w:hAnsiTheme="majorBidi" w:cs="B Mitra" w:hint="cs"/>
                <w:sz w:val="28"/>
                <w:szCs w:val="28"/>
                <w:u w:val="single"/>
                <w:rtl/>
              </w:rPr>
              <w:t xml:space="preserve">در حضور داروساز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حق فنی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مصوب درزمان پیچیدن نسخه رعایت می گردد؟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12</w:t>
            </w:r>
          </w:p>
        </w:tc>
      </w:tr>
      <w:tr w:rsidR="005F24E9" w:rsidRPr="0063150F" w:rsidTr="00CD25DF">
        <w:trPr>
          <w:trHeight w:val="289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دارویار از موجودی داروها و تاریخ انقضاء آنها آگاهی دارد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13</w:t>
            </w:r>
          </w:p>
        </w:tc>
      </w:tr>
      <w:tr w:rsidR="005F24E9" w:rsidRPr="0063150F" w:rsidTr="00CD25DF">
        <w:trPr>
          <w:trHeight w:val="177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لیست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دارویی درخواستی 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پزشک</w:t>
            </w:r>
            <w:r w:rsidR="00555C89"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(فارماکوپه دارویی)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در مرکز وجود دارد.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14</w:t>
            </w:r>
          </w:p>
        </w:tc>
      </w:tr>
      <w:tr w:rsidR="005F24E9" w:rsidRPr="0063150F" w:rsidTr="00CD25DF">
        <w:trPr>
          <w:trHeight w:val="145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آیا فهرست کامل داروها با قیمتهای بروز شده در دسترس دارویارمی باشد.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15</w:t>
            </w:r>
          </w:p>
        </w:tc>
      </w:tr>
      <w:tr w:rsidR="005F24E9" w:rsidRPr="0063150F" w:rsidTr="00CD25DF">
        <w:trPr>
          <w:trHeight w:val="843"/>
        </w:trPr>
        <w:tc>
          <w:tcPr>
            <w:tcW w:w="1260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5F24E9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مسئول ترالی اورژانس ، موجودی و تاریخ انقضاء داروها را بخوبی مدیریت میکند</w:t>
            </w:r>
            <w:r w:rsidR="00CD25DF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(تکمیل چک</w:t>
            </w:r>
            <w:r w:rsidR="00CD25DF"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لیست ترالی اورژانس)</w:t>
            </w:r>
          </w:p>
        </w:tc>
        <w:tc>
          <w:tcPr>
            <w:tcW w:w="748" w:type="dxa"/>
          </w:tcPr>
          <w:p w:rsidR="005F24E9" w:rsidRPr="0063150F" w:rsidRDefault="005F24E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16</w:t>
            </w:r>
          </w:p>
        </w:tc>
      </w:tr>
      <w:tr w:rsidR="00CD25DF" w:rsidRPr="0063150F" w:rsidTr="00CD25DF">
        <w:trPr>
          <w:trHeight w:val="313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CD25D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داروهای تاریخ گذشته یا تاریخ نزدیک در قفسه داروهای اورژانس وجود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ن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دارد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CD25D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17</w:t>
            </w:r>
          </w:p>
        </w:tc>
      </w:tr>
      <w:tr w:rsidR="00CD25DF" w:rsidRPr="0063150F" w:rsidTr="00CD25DF">
        <w:trPr>
          <w:trHeight w:val="96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داروهای تاریخ گذشته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و تاریخ نزدیک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در داروخانه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و سبد دارویی دهگردشی 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وجود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ن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دارد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18</w:t>
            </w:r>
          </w:p>
        </w:tc>
      </w:tr>
      <w:tr w:rsidR="00CD25DF" w:rsidRPr="0063150F" w:rsidTr="00CD25DF">
        <w:trPr>
          <w:trHeight w:val="112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7622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لیست داروهای با تاریخ انقضاء کمتر از6 ماه در داروخانه موجود می باشد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19</w:t>
            </w:r>
          </w:p>
        </w:tc>
      </w:tr>
      <w:tr w:rsidR="00CD25DF" w:rsidRPr="0063150F" w:rsidTr="00CD25DF">
        <w:trPr>
          <w:trHeight w:val="112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7622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داروخانه فاقد لوازم آرایشی می باشد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20</w:t>
            </w:r>
          </w:p>
        </w:tc>
      </w:tr>
      <w:tr w:rsidR="00CD25DF" w:rsidRPr="0063150F" w:rsidTr="00CD25DF">
        <w:trPr>
          <w:trHeight w:val="289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پزشک داروهای تجویزی را در سامانه ثبت می کند.</w:t>
            </w:r>
            <w:r w:rsidR="00555C89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(نسخه نویسی الکترونیک)</w:t>
            </w:r>
          </w:p>
        </w:tc>
        <w:tc>
          <w:tcPr>
            <w:tcW w:w="748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21</w:t>
            </w:r>
          </w:p>
        </w:tc>
      </w:tr>
      <w:tr w:rsidR="00CD25DF" w:rsidRPr="0063150F" w:rsidTr="00CD25DF">
        <w:trPr>
          <w:trHeight w:val="401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پزشک مرکز از وضعیت داروخانه و خدمات دارویی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(تأمین و ارسال بموقع درخواست دارویی. مهارت دارویار)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رضایت دارد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22</w:t>
            </w:r>
          </w:p>
        </w:tc>
      </w:tr>
      <w:tr w:rsidR="00CD25DF" w:rsidRPr="0063150F" w:rsidTr="00CD25DF">
        <w:trPr>
          <w:trHeight w:val="145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7622" w:type="dxa"/>
          </w:tcPr>
          <w:p w:rsidR="00CD25DF" w:rsidRPr="0063150F" w:rsidRDefault="00CD25DF" w:rsidP="00555C89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تجویز داروها خارج از فهرست </w:t>
            </w:r>
            <w:r w:rsidR="00555C89"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فارماکوپه دارویی </w:t>
            </w: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نمی باشد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(کنترل نسخ داروخانه).</w:t>
            </w:r>
          </w:p>
        </w:tc>
        <w:tc>
          <w:tcPr>
            <w:tcW w:w="748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</w:tr>
      <w:tr w:rsidR="00CD25DF" w:rsidRPr="0063150F" w:rsidTr="00CD25DF">
        <w:trPr>
          <w:trHeight w:val="90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>در دارو</w:t>
            </w:r>
            <w:r>
              <w:rPr>
                <w:rFonts w:asciiTheme="majorBidi" w:hAnsiTheme="majorBidi" w:cs="B Mitra"/>
                <w:sz w:val="28"/>
                <w:szCs w:val="28"/>
                <w:rtl/>
              </w:rPr>
              <w:t xml:space="preserve">خانه کمبود دارویی مشاهده 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ن</w:t>
            </w:r>
            <w:r>
              <w:rPr>
                <w:rFonts w:asciiTheme="majorBidi" w:hAnsiTheme="majorBidi" w:cs="B Mitra"/>
                <w:sz w:val="28"/>
                <w:szCs w:val="28"/>
                <w:rtl/>
              </w:rPr>
              <w:t>می شود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24</w:t>
            </w:r>
          </w:p>
        </w:tc>
      </w:tr>
      <w:tr w:rsidR="00CD25DF" w:rsidRPr="0063150F" w:rsidTr="00CD25DF">
        <w:trPr>
          <w:trHeight w:val="390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63150F">
              <w:rPr>
                <w:rFonts w:asciiTheme="majorBidi" w:hAnsiTheme="majorBidi" w:cs="B Mitra"/>
                <w:sz w:val="28"/>
                <w:szCs w:val="28"/>
                <w:rtl/>
              </w:rPr>
              <w:t xml:space="preserve"> داروهای یخچالی در یخچال نگهداری می شود.</w:t>
            </w:r>
            <w:r w:rsidR="00EE6609" w:rsidRPr="00DE3B28">
              <w:rPr>
                <w:rFonts w:asciiTheme="majorBidi" w:hAnsiTheme="majorBidi" w:cs="B Mitra" w:hint="cs"/>
                <w:sz w:val="28"/>
                <w:szCs w:val="28"/>
                <w:u w:val="single"/>
                <w:rtl/>
              </w:rPr>
              <w:t>(ویال تتابولین</w:t>
            </w:r>
            <w:r w:rsidR="00EE6609"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در مراکز پرجمعیت)</w:t>
            </w:r>
          </w:p>
        </w:tc>
        <w:tc>
          <w:tcPr>
            <w:tcW w:w="748" w:type="dxa"/>
          </w:tcPr>
          <w:p w:rsidR="00CD25D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25</w:t>
            </w:r>
          </w:p>
        </w:tc>
      </w:tr>
      <w:tr w:rsidR="00CD25DF" w:rsidRPr="0063150F" w:rsidTr="00CD25DF">
        <w:trPr>
          <w:trHeight w:val="539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0F070C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4              </w:t>
            </w:r>
          </w:p>
        </w:tc>
        <w:tc>
          <w:tcPr>
            <w:tcW w:w="7622" w:type="dxa"/>
          </w:tcPr>
          <w:p w:rsidR="00CD25DF" w:rsidRPr="0063150F" w:rsidRDefault="00886F5B" w:rsidP="00886F5B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(</w:t>
            </w:r>
            <w:r w:rsidR="00CD25DF">
              <w:rPr>
                <w:rFonts w:asciiTheme="majorBidi" w:hAnsiTheme="majorBidi" w:cs="B Mitra" w:hint="cs"/>
                <w:sz w:val="28"/>
                <w:szCs w:val="28"/>
                <w:rtl/>
              </w:rPr>
              <w:t>نسخه سفید یا دفترچه بیمه در داروخانه وجود ندارد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)</w:t>
            </w:r>
            <w:r w:rsidR="00CD25DF" w:rsidRPr="003F412E"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نسخ به صورت الکترونیک تحویل میگردد (نسخه پیچی الکترونیک)</w:t>
            </w:r>
          </w:p>
        </w:tc>
        <w:tc>
          <w:tcPr>
            <w:tcW w:w="748" w:type="dxa"/>
          </w:tcPr>
          <w:p w:rsidR="00CD25D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26</w:t>
            </w:r>
          </w:p>
        </w:tc>
      </w:tr>
      <w:tr w:rsidR="00CD25DF" w:rsidRPr="0063150F" w:rsidTr="00CD25DF">
        <w:trPr>
          <w:trHeight w:val="440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0F070C" w:rsidP="000F070C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4             </w:t>
            </w:r>
          </w:p>
        </w:tc>
        <w:tc>
          <w:tcPr>
            <w:tcW w:w="7622" w:type="dxa"/>
            <w:shd w:val="clear" w:color="auto" w:fill="FFFFFF" w:themeFill="background1"/>
          </w:tcPr>
          <w:p w:rsidR="00CD25DF" w:rsidRDefault="00CD25DF" w:rsidP="00CD25DF">
            <w:pPr>
              <w:bidi/>
              <w:spacing w:line="204" w:lineRule="auto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3F412E">
              <w:rPr>
                <w:rFonts w:asciiTheme="majorBidi" w:hAnsiTheme="majorBidi" w:cs="B Mitra" w:hint="cs"/>
                <w:sz w:val="28"/>
                <w:szCs w:val="28"/>
                <w:rtl/>
              </w:rPr>
              <w:t>در ساعات بیتوته داروهای مورد نیاز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جهت خدمات اورژانس ارائه می گرد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د.</w:t>
            </w:r>
            <w:r w:rsidR="00AE3A1B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D25DF" w:rsidRPr="000737D6" w:rsidRDefault="00CD25DF" w:rsidP="00CD25DF">
            <w:pPr>
              <w:bidi/>
              <w:spacing w:line="204" w:lineRule="auto"/>
              <w:rPr>
                <w:rFonts w:eastAsia="Times New Roman" w:cs="B Lotus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8" w:type="dxa"/>
          </w:tcPr>
          <w:p w:rsidR="00CD25D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27</w:t>
            </w:r>
          </w:p>
        </w:tc>
      </w:tr>
      <w:tr w:rsidR="00CD25DF" w:rsidRPr="0063150F" w:rsidTr="00CD25DF">
        <w:trPr>
          <w:trHeight w:val="199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2A33CB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  <w:shd w:val="clear" w:color="auto" w:fill="FFFFFF" w:themeFill="background1"/>
          </w:tcPr>
          <w:p w:rsidR="00CD25DF" w:rsidRPr="003F412E" w:rsidRDefault="00CD25DF" w:rsidP="00CD25DF">
            <w:pPr>
              <w:bidi/>
              <w:spacing w:line="204" w:lineRule="auto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4F5710">
              <w:rPr>
                <w:rFonts w:asciiTheme="majorBidi" w:hAnsiTheme="majorBidi" w:cs="B Mitra" w:hint="cs"/>
                <w:sz w:val="28"/>
                <w:szCs w:val="28"/>
                <w:rtl/>
              </w:rPr>
              <w:t>حداقل به میزان 50% از هر  دارو، از آخرین لیست درخواستی پزشک در داروخانه موجود است</w:t>
            </w: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48" w:type="dxa"/>
          </w:tcPr>
          <w:p w:rsidR="00CD25D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28</w:t>
            </w:r>
          </w:p>
        </w:tc>
      </w:tr>
      <w:tr w:rsidR="00CD25DF" w:rsidRPr="0063150F" w:rsidTr="00CD25DF">
        <w:trPr>
          <w:trHeight w:val="890"/>
        </w:trPr>
        <w:tc>
          <w:tcPr>
            <w:tcW w:w="1260" w:type="dxa"/>
          </w:tcPr>
          <w:p w:rsidR="00CD25DF" w:rsidRPr="0063150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</w:rPr>
            </w:pPr>
          </w:p>
        </w:tc>
        <w:tc>
          <w:tcPr>
            <w:tcW w:w="1288" w:type="dxa"/>
          </w:tcPr>
          <w:p w:rsidR="00CD25DF" w:rsidRPr="002A33CB" w:rsidRDefault="00EE6609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 w:rsidRPr="002A33CB">
              <w:rPr>
                <w:rFonts w:asciiTheme="majorBidi" w:hAnsiTheme="majorBid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7622" w:type="dxa"/>
          </w:tcPr>
          <w:p w:rsidR="00CD25DF" w:rsidRPr="003F412E" w:rsidRDefault="00D83D39" w:rsidP="00D83D39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 xml:space="preserve">غیر از لیست فارماکوپه دارویی </w:t>
            </w:r>
            <w:r w:rsidR="00CD25D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، اقلام دارویی دیگر در داروخانه وجود دارد؟(به درخواست بیمار یا پزشک)</w:t>
            </w:r>
          </w:p>
        </w:tc>
        <w:tc>
          <w:tcPr>
            <w:tcW w:w="748" w:type="dxa"/>
          </w:tcPr>
          <w:p w:rsidR="00CD25DF" w:rsidRDefault="00CD25DF" w:rsidP="00CD25DF">
            <w:pPr>
              <w:jc w:val="right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29</w:t>
            </w:r>
          </w:p>
        </w:tc>
      </w:tr>
    </w:tbl>
    <w:p w:rsidR="00490B26" w:rsidRPr="00012F5C" w:rsidRDefault="00490B26" w:rsidP="000E6CF8">
      <w:pPr>
        <w:rPr>
          <w:rFonts w:asciiTheme="majorBidi" w:hAnsiTheme="majorBidi" w:cs="B Mitra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page" w:tblpX="7112" w:tblpY="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109"/>
        <w:gridCol w:w="1110"/>
        <w:gridCol w:w="1110"/>
      </w:tblGrid>
      <w:tr w:rsidR="00490B26" w:rsidTr="000E6CF8">
        <w:trPr>
          <w:trHeight w:val="1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6" w:rsidRDefault="00490B26" w:rsidP="00923591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ضعيف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6" w:rsidRDefault="00490B26" w:rsidP="00923591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متوسط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6" w:rsidRDefault="00490B26" w:rsidP="00923591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خوب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6" w:rsidRDefault="00490B26" w:rsidP="00923591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عالي</w:t>
            </w:r>
          </w:p>
        </w:tc>
      </w:tr>
      <w:tr w:rsidR="00490B26" w:rsidTr="000E6CF8">
        <w:trPr>
          <w:trHeight w:val="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6" w:rsidRDefault="00490B26" w:rsidP="00923591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50-1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6" w:rsidRDefault="00490B26" w:rsidP="00923591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70-51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6" w:rsidRDefault="00490B26" w:rsidP="00923591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85-71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26" w:rsidRDefault="00490B26" w:rsidP="000E6CF8">
            <w:pPr>
              <w:bidi/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100-86</w:t>
            </w:r>
          </w:p>
        </w:tc>
      </w:tr>
    </w:tbl>
    <w:p w:rsidR="00012F5C" w:rsidRPr="00012F5C" w:rsidRDefault="000E6CF8" w:rsidP="000E6CF8">
      <w:pPr>
        <w:bidi/>
        <w:jc w:val="right"/>
        <w:rPr>
          <w:rFonts w:asciiTheme="majorBidi" w:hAnsiTheme="majorBidi" w:cs="B Mitra"/>
          <w:sz w:val="32"/>
          <w:szCs w:val="32"/>
          <w:rtl/>
          <w:lang w:bidi="fa-IR"/>
        </w:rPr>
      </w:pPr>
      <w:r>
        <w:rPr>
          <w:rFonts w:asciiTheme="majorBidi" w:hAnsiTheme="majorBidi" w:cs="B Mitra" w:hint="cs"/>
          <w:sz w:val="32"/>
          <w:szCs w:val="32"/>
          <w:rtl/>
          <w:lang w:bidi="fa-IR"/>
        </w:rPr>
        <w:t xml:space="preserve">نام ونام خانوادگی بازدید کننده ..........                               </w:t>
      </w:r>
    </w:p>
    <w:sectPr w:rsidR="00012F5C" w:rsidRPr="00012F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AA" w:rsidRDefault="00B97EAA" w:rsidP="006A5A4D">
      <w:pPr>
        <w:spacing w:after="0" w:line="240" w:lineRule="auto"/>
      </w:pPr>
      <w:r>
        <w:separator/>
      </w:r>
    </w:p>
  </w:endnote>
  <w:endnote w:type="continuationSeparator" w:id="0">
    <w:p w:rsidR="00B97EAA" w:rsidRDefault="00B97EAA" w:rsidP="006A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4D" w:rsidRPr="006A5A4D" w:rsidRDefault="006A5A4D" w:rsidP="00BA0B40">
    <w:pPr>
      <w:pStyle w:val="Footer"/>
      <w:rPr>
        <w:rFonts w:asciiTheme="majorBidi" w:hAnsiTheme="majorBidi" w:cs="B Mitra"/>
        <w:sz w:val="28"/>
        <w:szCs w:val="28"/>
        <w:lang w:bidi="fa-IR"/>
      </w:rPr>
    </w:pP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AA" w:rsidRDefault="00B97EAA" w:rsidP="006A5A4D">
      <w:pPr>
        <w:spacing w:after="0" w:line="240" w:lineRule="auto"/>
      </w:pPr>
      <w:r>
        <w:separator/>
      </w:r>
    </w:p>
  </w:footnote>
  <w:footnote w:type="continuationSeparator" w:id="0">
    <w:p w:rsidR="00B97EAA" w:rsidRDefault="00B97EAA" w:rsidP="006A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65"/>
    <w:rsid w:val="00012F5C"/>
    <w:rsid w:val="000503E8"/>
    <w:rsid w:val="00067F81"/>
    <w:rsid w:val="000737D6"/>
    <w:rsid w:val="00084A50"/>
    <w:rsid w:val="000875B5"/>
    <w:rsid w:val="000E6CF8"/>
    <w:rsid w:val="000F070C"/>
    <w:rsid w:val="00143F10"/>
    <w:rsid w:val="001536BF"/>
    <w:rsid w:val="001F3C5C"/>
    <w:rsid w:val="00212131"/>
    <w:rsid w:val="002234D1"/>
    <w:rsid w:val="00271A54"/>
    <w:rsid w:val="002A33CB"/>
    <w:rsid w:val="002B4D5F"/>
    <w:rsid w:val="00355941"/>
    <w:rsid w:val="00372182"/>
    <w:rsid w:val="00392C4D"/>
    <w:rsid w:val="003967C3"/>
    <w:rsid w:val="003A2DEC"/>
    <w:rsid w:val="003F412E"/>
    <w:rsid w:val="004320D8"/>
    <w:rsid w:val="00490B26"/>
    <w:rsid w:val="004B7AEF"/>
    <w:rsid w:val="004E33AD"/>
    <w:rsid w:val="004F5710"/>
    <w:rsid w:val="00516E4D"/>
    <w:rsid w:val="00542ABA"/>
    <w:rsid w:val="0055218D"/>
    <w:rsid w:val="00555C89"/>
    <w:rsid w:val="005F24E9"/>
    <w:rsid w:val="00610B53"/>
    <w:rsid w:val="00622044"/>
    <w:rsid w:val="00626A18"/>
    <w:rsid w:val="0063150F"/>
    <w:rsid w:val="00645598"/>
    <w:rsid w:val="00692CEE"/>
    <w:rsid w:val="006A5A4D"/>
    <w:rsid w:val="006B5A7C"/>
    <w:rsid w:val="006C1C5F"/>
    <w:rsid w:val="00744896"/>
    <w:rsid w:val="00753E93"/>
    <w:rsid w:val="007542D8"/>
    <w:rsid w:val="007740FE"/>
    <w:rsid w:val="00804D9D"/>
    <w:rsid w:val="00827626"/>
    <w:rsid w:val="008451C6"/>
    <w:rsid w:val="00872DF8"/>
    <w:rsid w:val="00886F5B"/>
    <w:rsid w:val="008A3058"/>
    <w:rsid w:val="009129B5"/>
    <w:rsid w:val="009300C9"/>
    <w:rsid w:val="00962A19"/>
    <w:rsid w:val="00962BDC"/>
    <w:rsid w:val="009725C7"/>
    <w:rsid w:val="00990F49"/>
    <w:rsid w:val="00A828FB"/>
    <w:rsid w:val="00AA0D5B"/>
    <w:rsid w:val="00AC376E"/>
    <w:rsid w:val="00AD7741"/>
    <w:rsid w:val="00AE3A1B"/>
    <w:rsid w:val="00AE7CFC"/>
    <w:rsid w:val="00B2395D"/>
    <w:rsid w:val="00B95D65"/>
    <w:rsid w:val="00B97EAA"/>
    <w:rsid w:val="00BA0B40"/>
    <w:rsid w:val="00BC6DBC"/>
    <w:rsid w:val="00BE297B"/>
    <w:rsid w:val="00C05103"/>
    <w:rsid w:val="00C54469"/>
    <w:rsid w:val="00C91633"/>
    <w:rsid w:val="00CC60A8"/>
    <w:rsid w:val="00CD25DF"/>
    <w:rsid w:val="00D16300"/>
    <w:rsid w:val="00D83D39"/>
    <w:rsid w:val="00DE3B28"/>
    <w:rsid w:val="00E33F71"/>
    <w:rsid w:val="00E66351"/>
    <w:rsid w:val="00E722AB"/>
    <w:rsid w:val="00E94668"/>
    <w:rsid w:val="00EC2B14"/>
    <w:rsid w:val="00EE6609"/>
    <w:rsid w:val="00F67BCC"/>
    <w:rsid w:val="00FA5256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AE72"/>
  <w15:docId w15:val="{F7AF8562-4D04-4E05-87A1-957626CD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4D"/>
  </w:style>
  <w:style w:type="paragraph" w:styleId="Footer">
    <w:name w:val="footer"/>
    <w:basedOn w:val="Normal"/>
    <w:link w:val="FooterChar"/>
    <w:uiPriority w:val="99"/>
    <w:unhideWhenUsed/>
    <w:rsid w:val="006A5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شخم گر</dc:creator>
  <cp:keywords/>
  <dc:description/>
  <cp:lastModifiedBy>شيوا قطني</cp:lastModifiedBy>
  <cp:revision>42</cp:revision>
  <dcterms:created xsi:type="dcterms:W3CDTF">2019-04-28T07:43:00Z</dcterms:created>
  <dcterms:modified xsi:type="dcterms:W3CDTF">2023-06-21T07:40:00Z</dcterms:modified>
</cp:coreProperties>
</file>